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1D1A" w14:textId="77777777" w:rsidR="00350AEB" w:rsidRPr="00BE3A86" w:rsidRDefault="00350AEB" w:rsidP="00350AEB">
      <w:pPr>
        <w:rPr>
          <w:rFonts w:cs="Tahoma"/>
          <w:b/>
          <w:bCs/>
        </w:rPr>
      </w:pPr>
    </w:p>
    <w:p w14:paraId="05009AFF" w14:textId="264AD412" w:rsidR="001E5367" w:rsidRPr="001E5367" w:rsidRDefault="001E5367" w:rsidP="00656546">
      <w:pPr>
        <w:pStyle w:val="ListParagraph"/>
        <w:ind w:left="360"/>
        <w:jc w:val="center"/>
        <w:rPr>
          <w:rFonts w:cs="Tahoma"/>
          <w:b/>
          <w:bCs/>
        </w:rPr>
      </w:pPr>
      <w:r w:rsidRPr="001E5367">
        <w:rPr>
          <w:rFonts w:cs="Tahoma"/>
          <w:b/>
          <w:bCs/>
        </w:rPr>
        <w:t xml:space="preserve">RISK MATRIX </w:t>
      </w:r>
    </w:p>
    <w:p w14:paraId="7A46E9BF" w14:textId="078DAE0C" w:rsidR="001E5367" w:rsidRPr="00BE3A86" w:rsidRDefault="001E5367" w:rsidP="00737D25">
      <w:pPr>
        <w:pStyle w:val="Heading1"/>
        <w:numPr>
          <w:ilvl w:val="0"/>
          <w:numId w:val="0"/>
        </w:numPr>
        <w:ind w:left="360" w:hanging="360"/>
        <w:rPr>
          <w:rFonts w:cs="Tahoma"/>
        </w:rPr>
      </w:pPr>
      <w:r w:rsidRPr="00BE3A86">
        <w:rPr>
          <w:rFonts w:cs="Tahoma"/>
        </w:rPr>
        <w:t xml:space="preserve">Risk Register </w:t>
      </w:r>
    </w:p>
    <w:tbl>
      <w:tblPr>
        <w:tblStyle w:val="GridTable1Light-Accent1"/>
        <w:tblW w:w="13887" w:type="dxa"/>
        <w:tblLook w:val="04A0" w:firstRow="1" w:lastRow="0" w:firstColumn="1" w:lastColumn="0" w:noHBand="0" w:noVBand="1"/>
      </w:tblPr>
      <w:tblGrid>
        <w:gridCol w:w="731"/>
        <w:gridCol w:w="1874"/>
        <w:gridCol w:w="2370"/>
        <w:gridCol w:w="1459"/>
        <w:gridCol w:w="1082"/>
        <w:gridCol w:w="884"/>
        <w:gridCol w:w="2279"/>
        <w:gridCol w:w="1536"/>
        <w:gridCol w:w="1672"/>
      </w:tblGrid>
      <w:tr w:rsidR="00656546" w:rsidRPr="001E5367" w14:paraId="49919117" w14:textId="77777777" w:rsidTr="00707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shd w:val="clear" w:color="auto" w:fill="F2F2F2" w:themeFill="background1" w:themeFillShade="F2"/>
            <w:hideMark/>
          </w:tcPr>
          <w:p w14:paraId="08C9CE91" w14:textId="77777777" w:rsidR="001E5367" w:rsidRPr="001E5367" w:rsidRDefault="001E5367" w:rsidP="001E5367">
            <w:pPr>
              <w:pStyle w:val="NormalWeb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Risk ID</w:t>
            </w:r>
          </w:p>
        </w:tc>
        <w:tc>
          <w:tcPr>
            <w:tcW w:w="1874" w:type="dxa"/>
            <w:shd w:val="clear" w:color="auto" w:fill="F2F2F2" w:themeFill="background1" w:themeFillShade="F2"/>
            <w:hideMark/>
          </w:tcPr>
          <w:p w14:paraId="41064653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Risk Description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8C4BA17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Category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1E23D954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Likelihood (1–5)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60551E3E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Impact (1–5)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C76093D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Risk Level (L×I)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174D4566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Rating (Low/Med/High)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0A6C2489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Mitigation Strategy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71C2645F" w14:textId="77777777" w:rsidR="001E5367" w:rsidRPr="001E5367" w:rsidRDefault="001E5367" w:rsidP="001E5367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Responsible Party</w:t>
            </w:r>
          </w:p>
        </w:tc>
      </w:tr>
      <w:tr w:rsidR="00656546" w:rsidRPr="001E5367" w14:paraId="576A996B" w14:textId="77777777" w:rsidTr="00656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7077ED81" w14:textId="77777777" w:rsidR="001E5367" w:rsidRPr="001E5367" w:rsidRDefault="001E5367" w:rsidP="001E5367">
            <w:pPr>
              <w:pStyle w:val="NormalWeb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R1</w:t>
            </w:r>
          </w:p>
        </w:tc>
        <w:tc>
          <w:tcPr>
            <w:tcW w:w="1874" w:type="dxa"/>
            <w:hideMark/>
          </w:tcPr>
          <w:p w14:paraId="43DF5903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Delay in land acquisition</w:t>
            </w:r>
          </w:p>
        </w:tc>
        <w:tc>
          <w:tcPr>
            <w:tcW w:w="0" w:type="auto"/>
            <w:hideMark/>
          </w:tcPr>
          <w:p w14:paraId="6A669856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Legal/Administrative</w:t>
            </w:r>
          </w:p>
        </w:tc>
        <w:tc>
          <w:tcPr>
            <w:tcW w:w="0" w:type="auto"/>
            <w:hideMark/>
          </w:tcPr>
          <w:p w14:paraId="7CEF09AF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4</w:t>
            </w:r>
          </w:p>
        </w:tc>
        <w:tc>
          <w:tcPr>
            <w:tcW w:w="0" w:type="auto"/>
            <w:hideMark/>
          </w:tcPr>
          <w:p w14:paraId="795374BC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5</w:t>
            </w:r>
          </w:p>
        </w:tc>
        <w:tc>
          <w:tcPr>
            <w:tcW w:w="0" w:type="auto"/>
            <w:hideMark/>
          </w:tcPr>
          <w:p w14:paraId="11B23B5F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20</w:t>
            </w:r>
          </w:p>
        </w:tc>
        <w:tc>
          <w:tcPr>
            <w:tcW w:w="0" w:type="auto"/>
            <w:hideMark/>
          </w:tcPr>
          <w:p w14:paraId="7D9C74B7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High</w:t>
            </w:r>
          </w:p>
        </w:tc>
        <w:tc>
          <w:tcPr>
            <w:tcW w:w="0" w:type="auto"/>
            <w:hideMark/>
          </w:tcPr>
          <w:p w14:paraId="76367C13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Early engagement with landowners and authorities</w:t>
            </w:r>
          </w:p>
        </w:tc>
        <w:tc>
          <w:tcPr>
            <w:tcW w:w="0" w:type="auto"/>
            <w:hideMark/>
          </w:tcPr>
          <w:p w14:paraId="2342DED0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Project Manager</w:t>
            </w:r>
          </w:p>
        </w:tc>
      </w:tr>
      <w:tr w:rsidR="00656546" w:rsidRPr="001E5367" w14:paraId="2B5C9A59" w14:textId="77777777" w:rsidTr="00656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2F8C7F21" w14:textId="77777777" w:rsidR="001E5367" w:rsidRPr="001E5367" w:rsidRDefault="001E5367" w:rsidP="001E5367">
            <w:pPr>
              <w:pStyle w:val="NormalWeb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R2</w:t>
            </w:r>
          </w:p>
        </w:tc>
        <w:tc>
          <w:tcPr>
            <w:tcW w:w="1874" w:type="dxa"/>
            <w:hideMark/>
          </w:tcPr>
          <w:p w14:paraId="3BF5E5FD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Underground utilities not mapped</w:t>
            </w:r>
          </w:p>
        </w:tc>
        <w:tc>
          <w:tcPr>
            <w:tcW w:w="0" w:type="auto"/>
            <w:hideMark/>
          </w:tcPr>
          <w:p w14:paraId="6384DBF2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Technical</w:t>
            </w:r>
          </w:p>
        </w:tc>
        <w:tc>
          <w:tcPr>
            <w:tcW w:w="0" w:type="auto"/>
            <w:hideMark/>
          </w:tcPr>
          <w:p w14:paraId="7AF6C63A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3</w:t>
            </w:r>
          </w:p>
        </w:tc>
        <w:tc>
          <w:tcPr>
            <w:tcW w:w="0" w:type="auto"/>
            <w:hideMark/>
          </w:tcPr>
          <w:p w14:paraId="681F8DD0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4</w:t>
            </w:r>
          </w:p>
        </w:tc>
        <w:tc>
          <w:tcPr>
            <w:tcW w:w="0" w:type="auto"/>
            <w:hideMark/>
          </w:tcPr>
          <w:p w14:paraId="1D905063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12</w:t>
            </w:r>
          </w:p>
        </w:tc>
        <w:tc>
          <w:tcPr>
            <w:tcW w:w="0" w:type="auto"/>
            <w:hideMark/>
          </w:tcPr>
          <w:p w14:paraId="4468A80D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Medium</w:t>
            </w:r>
          </w:p>
        </w:tc>
        <w:tc>
          <w:tcPr>
            <w:tcW w:w="0" w:type="auto"/>
            <w:hideMark/>
          </w:tcPr>
          <w:p w14:paraId="7E03DC80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Conduct utility survey prior to excavation</w:t>
            </w:r>
          </w:p>
        </w:tc>
        <w:tc>
          <w:tcPr>
            <w:tcW w:w="0" w:type="auto"/>
            <w:hideMark/>
          </w:tcPr>
          <w:p w14:paraId="752F1C46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Site Engineer</w:t>
            </w:r>
          </w:p>
        </w:tc>
      </w:tr>
      <w:tr w:rsidR="00BE3A86" w:rsidRPr="001E5367" w14:paraId="07CA8382" w14:textId="77777777" w:rsidTr="00656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hideMark/>
          </w:tcPr>
          <w:p w14:paraId="1A9A17FC" w14:textId="77777777" w:rsidR="001E5367" w:rsidRPr="001E5367" w:rsidRDefault="001E5367" w:rsidP="001E5367">
            <w:pPr>
              <w:pStyle w:val="NormalWeb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R3</w:t>
            </w:r>
          </w:p>
        </w:tc>
        <w:tc>
          <w:tcPr>
            <w:tcW w:w="1874" w:type="dxa"/>
            <w:hideMark/>
          </w:tcPr>
          <w:p w14:paraId="2496D53F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Flooding of work site</w:t>
            </w:r>
          </w:p>
        </w:tc>
        <w:tc>
          <w:tcPr>
            <w:tcW w:w="0" w:type="auto"/>
            <w:hideMark/>
          </w:tcPr>
          <w:p w14:paraId="497F9C4A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Environmental</w:t>
            </w:r>
          </w:p>
        </w:tc>
        <w:tc>
          <w:tcPr>
            <w:tcW w:w="0" w:type="auto"/>
            <w:hideMark/>
          </w:tcPr>
          <w:p w14:paraId="3F9BAAE2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hideMark/>
          </w:tcPr>
          <w:p w14:paraId="51F77E6F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5</w:t>
            </w:r>
          </w:p>
        </w:tc>
        <w:tc>
          <w:tcPr>
            <w:tcW w:w="0" w:type="auto"/>
            <w:hideMark/>
          </w:tcPr>
          <w:p w14:paraId="1EBA5C77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10</w:t>
            </w:r>
          </w:p>
        </w:tc>
        <w:tc>
          <w:tcPr>
            <w:tcW w:w="0" w:type="auto"/>
            <w:hideMark/>
          </w:tcPr>
          <w:p w14:paraId="6E7A0989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Medium</w:t>
            </w:r>
          </w:p>
        </w:tc>
        <w:tc>
          <w:tcPr>
            <w:tcW w:w="0" w:type="auto"/>
            <w:hideMark/>
          </w:tcPr>
          <w:p w14:paraId="5ACCB179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Schedule works in dry season; provide drainage</w:t>
            </w:r>
          </w:p>
        </w:tc>
        <w:tc>
          <w:tcPr>
            <w:tcW w:w="0" w:type="auto"/>
            <w:hideMark/>
          </w:tcPr>
          <w:p w14:paraId="79C14D97" w14:textId="77777777" w:rsidR="001E5367" w:rsidRPr="001E5367" w:rsidRDefault="001E5367" w:rsidP="001E536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1E5367">
              <w:rPr>
                <w:rFonts w:ascii="Tahoma" w:hAnsi="Tahoma" w:cs="Tahoma"/>
              </w:rPr>
              <w:t>Contractor</w:t>
            </w:r>
          </w:p>
        </w:tc>
      </w:tr>
    </w:tbl>
    <w:p w14:paraId="5EDC9F29" w14:textId="77777777" w:rsidR="00656546" w:rsidRDefault="00656546" w:rsidP="00656546">
      <w:pPr>
        <w:rPr>
          <w:rFonts w:cs="Tahoma"/>
          <w:b/>
          <w:bCs/>
        </w:rPr>
      </w:pPr>
    </w:p>
    <w:p w14:paraId="477F5EFA" w14:textId="6686DD17" w:rsidR="00656546" w:rsidRPr="00656546" w:rsidRDefault="00656546" w:rsidP="00656546">
      <w:pPr>
        <w:rPr>
          <w:rFonts w:cs="Tahoma"/>
          <w:b/>
          <w:bCs/>
        </w:rPr>
      </w:pPr>
      <w:r w:rsidRPr="00656546">
        <w:rPr>
          <w:rFonts w:cs="Tahoma"/>
          <w:b/>
          <w:bCs/>
        </w:rPr>
        <w:t>Instructions</w:t>
      </w:r>
    </w:p>
    <w:p w14:paraId="7C6B886A" w14:textId="77777777" w:rsidR="00656546" w:rsidRPr="00BE3A86" w:rsidRDefault="00656546" w:rsidP="00656546">
      <w:pPr>
        <w:pStyle w:val="NormalWeb"/>
        <w:numPr>
          <w:ilvl w:val="0"/>
          <w:numId w:val="49"/>
        </w:numPr>
        <w:rPr>
          <w:rFonts w:ascii="Tahoma" w:hAnsi="Tahoma" w:cs="Tahoma"/>
        </w:rPr>
      </w:pPr>
      <w:r w:rsidRPr="00BE3A86">
        <w:rPr>
          <w:rStyle w:val="Strong"/>
          <w:rFonts w:ascii="Tahoma" w:eastAsiaTheme="majorEastAsia" w:hAnsi="Tahoma" w:cs="Tahoma"/>
        </w:rPr>
        <w:t>Likelihood</w:t>
      </w:r>
      <w:r w:rsidRPr="00BE3A86">
        <w:rPr>
          <w:rFonts w:ascii="Tahoma" w:hAnsi="Tahoma" w:cs="Tahoma"/>
        </w:rPr>
        <w:t>: Probability of risk occurring (1 = Rare, 5 = Almost Certain)</w:t>
      </w:r>
    </w:p>
    <w:p w14:paraId="445D446B" w14:textId="77777777" w:rsidR="00656546" w:rsidRPr="00BE3A86" w:rsidRDefault="00656546" w:rsidP="00656546">
      <w:pPr>
        <w:pStyle w:val="NormalWeb"/>
        <w:numPr>
          <w:ilvl w:val="0"/>
          <w:numId w:val="49"/>
        </w:numPr>
        <w:rPr>
          <w:rFonts w:ascii="Tahoma" w:hAnsi="Tahoma" w:cs="Tahoma"/>
        </w:rPr>
      </w:pPr>
      <w:r w:rsidRPr="00BE3A86">
        <w:rPr>
          <w:rStyle w:val="Strong"/>
          <w:rFonts w:ascii="Tahoma" w:eastAsiaTheme="majorEastAsia" w:hAnsi="Tahoma" w:cs="Tahoma"/>
        </w:rPr>
        <w:t>Impact</w:t>
      </w:r>
      <w:r w:rsidRPr="00BE3A86">
        <w:rPr>
          <w:rFonts w:ascii="Tahoma" w:hAnsi="Tahoma" w:cs="Tahoma"/>
        </w:rPr>
        <w:t>: Severity if the risk happens (1 = Negligible, 5 = Critical)</w:t>
      </w:r>
    </w:p>
    <w:p w14:paraId="491684BA" w14:textId="77777777" w:rsidR="00656546" w:rsidRPr="00BE3A86" w:rsidRDefault="00656546" w:rsidP="00656546">
      <w:pPr>
        <w:pStyle w:val="NormalWeb"/>
        <w:numPr>
          <w:ilvl w:val="0"/>
          <w:numId w:val="49"/>
        </w:numPr>
        <w:rPr>
          <w:rFonts w:ascii="Tahoma" w:hAnsi="Tahoma" w:cs="Tahoma"/>
        </w:rPr>
      </w:pPr>
      <w:r w:rsidRPr="00BE3A86">
        <w:rPr>
          <w:rStyle w:val="Strong"/>
          <w:rFonts w:ascii="Tahoma" w:eastAsiaTheme="majorEastAsia" w:hAnsi="Tahoma" w:cs="Tahoma"/>
        </w:rPr>
        <w:t>Risk Level</w:t>
      </w:r>
      <w:r w:rsidRPr="00BE3A86">
        <w:rPr>
          <w:rFonts w:ascii="Tahoma" w:hAnsi="Tahoma" w:cs="Tahoma"/>
        </w:rPr>
        <w:t xml:space="preserve"> = Likelihood × Impact</w:t>
      </w:r>
    </w:p>
    <w:p w14:paraId="7FEEB4D3" w14:textId="77777777" w:rsidR="00656546" w:rsidRPr="00656546" w:rsidRDefault="00656546" w:rsidP="00656546">
      <w:pPr>
        <w:pStyle w:val="NormalWeb"/>
        <w:numPr>
          <w:ilvl w:val="0"/>
          <w:numId w:val="49"/>
        </w:numPr>
        <w:rPr>
          <w:rFonts w:ascii="Tahoma" w:hAnsi="Tahoma" w:cs="Tahoma"/>
          <w:b/>
          <w:bCs/>
        </w:rPr>
      </w:pPr>
      <w:r w:rsidRPr="00656546">
        <w:rPr>
          <w:rFonts w:ascii="Tahoma" w:hAnsi="Tahoma" w:cs="Tahoma"/>
          <w:b/>
          <w:bCs/>
        </w:rPr>
        <w:t>Color codes:</w:t>
      </w:r>
    </w:p>
    <w:p w14:paraId="039BFA04" w14:textId="77777777" w:rsidR="00656546" w:rsidRPr="00BE3A86" w:rsidRDefault="00656546" w:rsidP="00656546">
      <w:pPr>
        <w:pStyle w:val="NormalWeb"/>
        <w:numPr>
          <w:ilvl w:val="1"/>
          <w:numId w:val="49"/>
        </w:numPr>
        <w:rPr>
          <w:rFonts w:ascii="Tahoma" w:hAnsi="Tahoma" w:cs="Tahoma"/>
        </w:rPr>
      </w:pPr>
      <w:r w:rsidRPr="00BE3A86">
        <w:rPr>
          <w:rStyle w:val="Strong"/>
          <w:rFonts w:ascii="Tahoma" w:eastAsiaTheme="majorEastAsia" w:hAnsi="Tahoma" w:cs="Tahoma"/>
        </w:rPr>
        <w:t>Low</w:t>
      </w:r>
      <w:r w:rsidRPr="00BE3A86">
        <w:rPr>
          <w:rFonts w:ascii="Tahoma" w:hAnsi="Tahoma" w:cs="Tahoma"/>
        </w:rPr>
        <w:t>: 1–6 (Green)</w:t>
      </w:r>
    </w:p>
    <w:p w14:paraId="11D32C92" w14:textId="77777777" w:rsidR="00656546" w:rsidRPr="00BE3A86" w:rsidRDefault="00656546" w:rsidP="00656546">
      <w:pPr>
        <w:pStyle w:val="NormalWeb"/>
        <w:numPr>
          <w:ilvl w:val="1"/>
          <w:numId w:val="49"/>
        </w:numPr>
        <w:rPr>
          <w:rFonts w:ascii="Tahoma" w:hAnsi="Tahoma" w:cs="Tahoma"/>
        </w:rPr>
      </w:pPr>
      <w:r w:rsidRPr="00BE3A86">
        <w:rPr>
          <w:rStyle w:val="Strong"/>
          <w:rFonts w:ascii="Tahoma" w:eastAsiaTheme="majorEastAsia" w:hAnsi="Tahoma" w:cs="Tahoma"/>
        </w:rPr>
        <w:lastRenderedPageBreak/>
        <w:t>Medium</w:t>
      </w:r>
      <w:r w:rsidRPr="00BE3A86">
        <w:rPr>
          <w:rFonts w:ascii="Tahoma" w:hAnsi="Tahoma" w:cs="Tahoma"/>
        </w:rPr>
        <w:t>: 7–14 (Yellow)</w:t>
      </w:r>
    </w:p>
    <w:p w14:paraId="6D618A98" w14:textId="77777777" w:rsidR="00656546" w:rsidRPr="00BE3A86" w:rsidRDefault="00656546" w:rsidP="00656546">
      <w:pPr>
        <w:pStyle w:val="NormalWeb"/>
        <w:numPr>
          <w:ilvl w:val="1"/>
          <w:numId w:val="49"/>
        </w:numPr>
        <w:rPr>
          <w:rFonts w:ascii="Tahoma" w:hAnsi="Tahoma" w:cs="Tahoma"/>
        </w:rPr>
      </w:pPr>
      <w:r w:rsidRPr="00BE3A86">
        <w:rPr>
          <w:rStyle w:val="Strong"/>
          <w:rFonts w:ascii="Tahoma" w:eastAsiaTheme="majorEastAsia" w:hAnsi="Tahoma" w:cs="Tahoma"/>
        </w:rPr>
        <w:t>High</w:t>
      </w:r>
      <w:r w:rsidRPr="00BE3A86">
        <w:rPr>
          <w:rFonts w:ascii="Tahoma" w:hAnsi="Tahoma" w:cs="Tahoma"/>
        </w:rPr>
        <w:t>: 15–25 (Red)</w:t>
      </w:r>
    </w:p>
    <w:p w14:paraId="49FB447D" w14:textId="77777777" w:rsidR="00656546" w:rsidRDefault="00656546" w:rsidP="001E5367">
      <w:pPr>
        <w:pStyle w:val="NormalWeb"/>
        <w:rPr>
          <w:rFonts w:ascii="Tahoma" w:hAnsi="Tahoma" w:cs="Tahoma"/>
          <w:b/>
          <w:bCs/>
        </w:rPr>
      </w:pPr>
    </w:p>
    <w:p w14:paraId="689874EE" w14:textId="1881E357" w:rsidR="001E5367" w:rsidRPr="00BE3A86" w:rsidRDefault="00656546" w:rsidP="001E5367">
      <w:pPr>
        <w:pStyle w:val="NormalWeb"/>
        <w:rPr>
          <w:rFonts w:ascii="Tahoma" w:hAnsi="Tahoma" w:cs="Tahoma"/>
        </w:rPr>
      </w:pPr>
      <w:r w:rsidRPr="00656546">
        <w:rPr>
          <w:rFonts w:ascii="Tahoma" w:hAnsi="Tahoma" w:cs="Tahoma"/>
          <w:b/>
          <w:bCs/>
        </w:rPr>
        <w:t>Legend:</w:t>
      </w:r>
      <w:r w:rsidRPr="00656546">
        <w:rPr>
          <w:rFonts w:ascii="Tahoma" w:hAnsi="Tahoma" w:cs="Tahoma"/>
        </w:rPr>
        <w:br/>
      </w:r>
      <w:r w:rsidRPr="00656546">
        <w:rPr>
          <w:rFonts w:ascii="Segoe UI Emoji" w:hAnsi="Segoe UI Emoji" w:cs="Segoe UI Emoji"/>
        </w:rPr>
        <w:t>🟩</w:t>
      </w:r>
      <w:r w:rsidRPr="00656546">
        <w:rPr>
          <w:rFonts w:ascii="Tahoma" w:hAnsi="Tahoma" w:cs="Tahoma"/>
        </w:rPr>
        <w:t xml:space="preserve"> Low – Manage through routine procedures</w:t>
      </w:r>
      <w:r w:rsidRPr="00656546">
        <w:rPr>
          <w:rFonts w:ascii="Tahoma" w:hAnsi="Tahoma" w:cs="Tahoma"/>
        </w:rPr>
        <w:br/>
      </w:r>
      <w:r w:rsidRPr="00656546">
        <w:rPr>
          <w:rFonts w:ascii="Segoe UI Emoji" w:hAnsi="Segoe UI Emoji" w:cs="Segoe UI Emoji"/>
        </w:rPr>
        <w:t>🟨</w:t>
      </w:r>
      <w:r w:rsidRPr="00656546">
        <w:rPr>
          <w:rFonts w:ascii="Tahoma" w:hAnsi="Tahoma" w:cs="Tahoma"/>
        </w:rPr>
        <w:t xml:space="preserve"> Medium – Monitor closely and take preventive measures</w:t>
      </w:r>
      <w:r w:rsidRPr="00656546">
        <w:rPr>
          <w:rFonts w:ascii="Tahoma" w:hAnsi="Tahoma" w:cs="Tahoma"/>
        </w:rPr>
        <w:br/>
      </w:r>
      <w:r w:rsidRPr="00656546">
        <w:rPr>
          <w:rFonts w:ascii="Segoe UI Emoji" w:hAnsi="Segoe UI Emoji" w:cs="Segoe UI Emoji"/>
        </w:rPr>
        <w:t>🟥</w:t>
      </w:r>
      <w:r w:rsidRPr="00656546">
        <w:rPr>
          <w:rFonts w:ascii="Tahoma" w:hAnsi="Tahoma" w:cs="Tahoma"/>
        </w:rPr>
        <w:t xml:space="preserve"> High – Immediate action required, escalate if needed</w:t>
      </w:r>
    </w:p>
    <w:p w14:paraId="70994738" w14:textId="3FEF1F7F" w:rsidR="007B1ADF" w:rsidRPr="00BE3A86" w:rsidRDefault="007B1ADF" w:rsidP="00254C66">
      <w:pPr>
        <w:pStyle w:val="ListParagraph"/>
        <w:ind w:left="0"/>
        <w:rPr>
          <w:rFonts w:cs="Tahoma"/>
        </w:rPr>
      </w:pPr>
    </w:p>
    <w:sectPr w:rsidR="007B1ADF" w:rsidRPr="00BE3A86" w:rsidSect="00737D25">
      <w:headerReference w:type="default" r:id="rId8"/>
      <w:footerReference w:type="default" r:id="rId9"/>
      <w:pgSz w:w="15840" w:h="12240" w:orient="landscape"/>
      <w:pgMar w:top="450" w:right="1440" w:bottom="171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01C1" w14:textId="77777777" w:rsidR="000B40EE" w:rsidRDefault="000B40EE" w:rsidP="008106AD">
      <w:pPr>
        <w:spacing w:after="0" w:line="240" w:lineRule="auto"/>
      </w:pPr>
      <w:r>
        <w:separator/>
      </w:r>
    </w:p>
  </w:endnote>
  <w:endnote w:type="continuationSeparator" w:id="0">
    <w:p w14:paraId="70A24C4B" w14:textId="77777777" w:rsidR="000B40EE" w:rsidRDefault="000B40EE" w:rsidP="008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208874"/>
      <w:docPartObj>
        <w:docPartGallery w:val="Page Numbers (Bottom of Page)"/>
        <w:docPartUnique/>
      </w:docPartObj>
    </w:sdtPr>
    <w:sdtContent>
      <w:sdt>
        <w:sdtPr>
          <w:id w:val="-257066399"/>
          <w:docPartObj>
            <w:docPartGallery w:val="Page Numbers (Top of Page)"/>
            <w:docPartUnique/>
          </w:docPartObj>
        </w:sdtPr>
        <w:sdtContent>
          <w:p w14:paraId="64F4039A" w14:textId="32E53259" w:rsidR="00350AEB" w:rsidRDefault="00A012D7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924D64F" wp14:editId="03A067A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-247477</wp:posOffset>
                  </wp:positionV>
                  <wp:extent cx="568325" cy="624840"/>
                  <wp:effectExtent l="0" t="0" r="3175" b="3810"/>
                  <wp:wrapNone/>
                  <wp:docPr id="176087937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0A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FBBD2" wp14:editId="349569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-1270</wp:posOffset>
                      </wp:positionV>
                      <wp:extent cx="3048000" cy="320040"/>
                      <wp:effectExtent l="0" t="0" r="0" b="3810"/>
                      <wp:wrapNone/>
                      <wp:docPr id="2083072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C4CFE" w14:textId="77777777" w:rsidR="00350AEB" w:rsidRPr="00112955" w:rsidRDefault="00350AEB">
                                  <w:pPr>
                                    <w:rPr>
                                      <w:rFonts w:ascii="Roboto" w:hAnsi="Roboto"/>
                                      <w:i/>
                                      <w:iCs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BFB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.2pt;margin-top:-.1pt;width:240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" filled="f" stroked="f" strokeweight=".5pt">
                      <v:textbox>
                        <w:txbxContent>
                          <w:p w14:paraId="12FC4CFE" w14:textId="77777777" w:rsidR="00350AEB" w:rsidRPr="00112955" w:rsidRDefault="00350AEB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AEB">
              <w:t xml:space="preserve">Page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PAGE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  <w:r w:rsidR="00350AEB">
              <w:t xml:space="preserve"> of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NUMPAGES 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</w:p>
        </w:sdtContent>
      </w:sdt>
    </w:sdtContent>
  </w:sdt>
  <w:p w14:paraId="003B1C77" w14:textId="00546769" w:rsidR="00350AEB" w:rsidRDefault="00A012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FE243" wp14:editId="6203E03F">
              <wp:simplePos x="0" y="0"/>
              <wp:positionH relativeFrom="column">
                <wp:posOffset>-401782</wp:posOffset>
              </wp:positionH>
              <wp:positionV relativeFrom="paragraph">
                <wp:posOffset>191077</wp:posOffset>
              </wp:positionV>
              <wp:extent cx="1558637" cy="304800"/>
              <wp:effectExtent l="0" t="0" r="0" b="0"/>
              <wp:wrapNone/>
              <wp:docPr id="112095932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8637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6BAB87" w14:textId="47C6D335" w:rsidR="00A012D7" w:rsidRPr="00A012D7" w:rsidRDefault="00A012D7">
                          <w:pPr>
                            <w:rPr>
                              <w:color w:val="1F4E79" w:themeColor="accent5" w:themeShade="80"/>
                            </w:rPr>
                          </w:pPr>
                          <w:r w:rsidRPr="00A012D7">
                            <w:rPr>
                              <w:color w:val="1F4E79" w:themeColor="accent5" w:themeShade="80"/>
                            </w:rPr>
                            <w:t>www.cewblog.com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FE243" id="Text Box 7" o:spid="_x0000_s1027" type="#_x0000_t202" style="position:absolute;margin-left:-31.65pt;margin-top:15.05pt;width:122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ZRGAIAADM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" filled="f" stroked="f" strokeweight=".5pt">
              <v:textbox>
                <w:txbxContent>
                  <w:p w14:paraId="7E6BAB87" w14:textId="47C6D335" w:rsidR="00A012D7" w:rsidRPr="00A012D7" w:rsidRDefault="00A012D7">
                    <w:pPr>
                      <w:rPr>
                        <w:color w:val="1F4E79" w:themeColor="accent5" w:themeShade="80"/>
                      </w:rPr>
                    </w:pPr>
                    <w:r w:rsidRPr="00A012D7">
                      <w:rPr>
                        <w:color w:val="1F4E79" w:themeColor="accent5" w:themeShade="80"/>
                      </w:rPr>
                      <w:t>www.cewblog.com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7F2F" w14:textId="77777777" w:rsidR="000B40EE" w:rsidRDefault="000B40EE" w:rsidP="008106AD">
      <w:pPr>
        <w:spacing w:after="0" w:line="240" w:lineRule="auto"/>
      </w:pPr>
      <w:r>
        <w:separator/>
      </w:r>
    </w:p>
  </w:footnote>
  <w:footnote w:type="continuationSeparator" w:id="0">
    <w:p w14:paraId="31274E96" w14:textId="77777777" w:rsidR="000B40EE" w:rsidRDefault="000B40EE" w:rsidP="0081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76DF" w14:textId="77777777" w:rsidR="00350AEB" w:rsidRDefault="00350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69"/>
    <w:multiLevelType w:val="multilevel"/>
    <w:tmpl w:val="3F4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083"/>
    <w:multiLevelType w:val="multilevel"/>
    <w:tmpl w:val="12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674F"/>
    <w:multiLevelType w:val="hybridMultilevel"/>
    <w:tmpl w:val="0EE0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9B6"/>
    <w:multiLevelType w:val="multilevel"/>
    <w:tmpl w:val="FC8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E5F4A"/>
    <w:multiLevelType w:val="multilevel"/>
    <w:tmpl w:val="CF6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7AEE"/>
    <w:multiLevelType w:val="hybridMultilevel"/>
    <w:tmpl w:val="86FC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9368A"/>
    <w:multiLevelType w:val="multilevel"/>
    <w:tmpl w:val="1A6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94000"/>
    <w:multiLevelType w:val="multilevel"/>
    <w:tmpl w:val="EAF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C0D51"/>
    <w:multiLevelType w:val="multilevel"/>
    <w:tmpl w:val="2ED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24165"/>
    <w:multiLevelType w:val="hybridMultilevel"/>
    <w:tmpl w:val="1F2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3A28"/>
    <w:multiLevelType w:val="multilevel"/>
    <w:tmpl w:val="BB2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3349E"/>
    <w:multiLevelType w:val="multilevel"/>
    <w:tmpl w:val="79D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D469C"/>
    <w:multiLevelType w:val="multilevel"/>
    <w:tmpl w:val="29D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25DFC"/>
    <w:multiLevelType w:val="multilevel"/>
    <w:tmpl w:val="C16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C569D"/>
    <w:multiLevelType w:val="multilevel"/>
    <w:tmpl w:val="365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A4D4A"/>
    <w:multiLevelType w:val="hybridMultilevel"/>
    <w:tmpl w:val="B8A0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E2328"/>
    <w:multiLevelType w:val="multilevel"/>
    <w:tmpl w:val="DDA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4020F9"/>
    <w:multiLevelType w:val="multilevel"/>
    <w:tmpl w:val="3B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7736B6"/>
    <w:multiLevelType w:val="multilevel"/>
    <w:tmpl w:val="5D08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D5640F"/>
    <w:multiLevelType w:val="multilevel"/>
    <w:tmpl w:val="A54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E12C2"/>
    <w:multiLevelType w:val="multilevel"/>
    <w:tmpl w:val="A19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27DF0"/>
    <w:multiLevelType w:val="multilevel"/>
    <w:tmpl w:val="66C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485D7B"/>
    <w:multiLevelType w:val="hybridMultilevel"/>
    <w:tmpl w:val="F426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A481A"/>
    <w:multiLevelType w:val="hybridMultilevel"/>
    <w:tmpl w:val="9D72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9075F"/>
    <w:multiLevelType w:val="multilevel"/>
    <w:tmpl w:val="D50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933680"/>
    <w:multiLevelType w:val="multilevel"/>
    <w:tmpl w:val="2CFA02D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D6515B"/>
    <w:multiLevelType w:val="multilevel"/>
    <w:tmpl w:val="C92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4D65B7"/>
    <w:multiLevelType w:val="multilevel"/>
    <w:tmpl w:val="D71A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4D483F"/>
    <w:multiLevelType w:val="multilevel"/>
    <w:tmpl w:val="9BE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291F03"/>
    <w:multiLevelType w:val="multilevel"/>
    <w:tmpl w:val="F9F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D72D56"/>
    <w:multiLevelType w:val="multilevel"/>
    <w:tmpl w:val="CA5E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C07DAD"/>
    <w:multiLevelType w:val="multilevel"/>
    <w:tmpl w:val="5BC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170E72"/>
    <w:multiLevelType w:val="hybridMultilevel"/>
    <w:tmpl w:val="CE2A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22FC4"/>
    <w:multiLevelType w:val="multilevel"/>
    <w:tmpl w:val="6ED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A1A44"/>
    <w:multiLevelType w:val="multilevel"/>
    <w:tmpl w:val="B96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4260E9"/>
    <w:multiLevelType w:val="hybridMultilevel"/>
    <w:tmpl w:val="319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B58D1"/>
    <w:multiLevelType w:val="multilevel"/>
    <w:tmpl w:val="18A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FD0AB8"/>
    <w:multiLevelType w:val="multilevel"/>
    <w:tmpl w:val="E55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C94FB9"/>
    <w:multiLevelType w:val="multilevel"/>
    <w:tmpl w:val="77C0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D11839"/>
    <w:multiLevelType w:val="hybridMultilevel"/>
    <w:tmpl w:val="E856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D4419"/>
    <w:multiLevelType w:val="multilevel"/>
    <w:tmpl w:val="7DF2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6724A8"/>
    <w:multiLevelType w:val="multilevel"/>
    <w:tmpl w:val="E6D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11228F"/>
    <w:multiLevelType w:val="multilevel"/>
    <w:tmpl w:val="0C7A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DB69F3"/>
    <w:multiLevelType w:val="multilevel"/>
    <w:tmpl w:val="B24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F26292"/>
    <w:multiLevelType w:val="multilevel"/>
    <w:tmpl w:val="AD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C54D5"/>
    <w:multiLevelType w:val="multilevel"/>
    <w:tmpl w:val="5270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137311"/>
    <w:multiLevelType w:val="multilevel"/>
    <w:tmpl w:val="253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0A60D6"/>
    <w:multiLevelType w:val="multilevel"/>
    <w:tmpl w:val="81A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456EE9"/>
    <w:multiLevelType w:val="multilevel"/>
    <w:tmpl w:val="6F7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881850">
    <w:abstractNumId w:val="14"/>
  </w:num>
  <w:num w:numId="2" w16cid:durableId="297423207">
    <w:abstractNumId w:val="18"/>
  </w:num>
  <w:num w:numId="3" w16cid:durableId="1501774107">
    <w:abstractNumId w:val="13"/>
  </w:num>
  <w:num w:numId="4" w16cid:durableId="1038974175">
    <w:abstractNumId w:val="47"/>
  </w:num>
  <w:num w:numId="5" w16cid:durableId="527719334">
    <w:abstractNumId w:val="37"/>
  </w:num>
  <w:num w:numId="6" w16cid:durableId="917833572">
    <w:abstractNumId w:val="28"/>
  </w:num>
  <w:num w:numId="7" w16cid:durableId="385111448">
    <w:abstractNumId w:val="29"/>
  </w:num>
  <w:num w:numId="8" w16cid:durableId="1330719910">
    <w:abstractNumId w:val="42"/>
  </w:num>
  <w:num w:numId="9" w16cid:durableId="1534806480">
    <w:abstractNumId w:val="16"/>
  </w:num>
  <w:num w:numId="10" w16cid:durableId="349186212">
    <w:abstractNumId w:val="48"/>
  </w:num>
  <w:num w:numId="11" w16cid:durableId="1064566904">
    <w:abstractNumId w:val="41"/>
  </w:num>
  <w:num w:numId="12" w16cid:durableId="1667132487">
    <w:abstractNumId w:val="24"/>
  </w:num>
  <w:num w:numId="13" w16cid:durableId="1988625725">
    <w:abstractNumId w:val="12"/>
  </w:num>
  <w:num w:numId="14" w16cid:durableId="1365523654">
    <w:abstractNumId w:val="3"/>
  </w:num>
  <w:num w:numId="15" w16cid:durableId="600452965">
    <w:abstractNumId w:val="19"/>
  </w:num>
  <w:num w:numId="16" w16cid:durableId="179665260">
    <w:abstractNumId w:val="4"/>
  </w:num>
  <w:num w:numId="17" w16cid:durableId="550919185">
    <w:abstractNumId w:val="0"/>
  </w:num>
  <w:num w:numId="18" w16cid:durableId="502204536">
    <w:abstractNumId w:val="21"/>
  </w:num>
  <w:num w:numId="19" w16cid:durableId="1972320197">
    <w:abstractNumId w:val="34"/>
  </w:num>
  <w:num w:numId="20" w16cid:durableId="1654485419">
    <w:abstractNumId w:val="27"/>
  </w:num>
  <w:num w:numId="21" w16cid:durableId="1797332200">
    <w:abstractNumId w:val="36"/>
  </w:num>
  <w:num w:numId="22" w16cid:durableId="155338919">
    <w:abstractNumId w:val="11"/>
  </w:num>
  <w:num w:numId="23" w16cid:durableId="970551004">
    <w:abstractNumId w:val="43"/>
  </w:num>
  <w:num w:numId="24" w16cid:durableId="643004603">
    <w:abstractNumId w:val="33"/>
  </w:num>
  <w:num w:numId="25" w16cid:durableId="1805538436">
    <w:abstractNumId w:val="46"/>
  </w:num>
  <w:num w:numId="26" w16cid:durableId="744300336">
    <w:abstractNumId w:val="1"/>
  </w:num>
  <w:num w:numId="27" w16cid:durableId="1723290404">
    <w:abstractNumId w:val="17"/>
  </w:num>
  <w:num w:numId="28" w16cid:durableId="887959295">
    <w:abstractNumId w:val="38"/>
  </w:num>
  <w:num w:numId="29" w16cid:durableId="386690466">
    <w:abstractNumId w:val="15"/>
  </w:num>
  <w:num w:numId="30" w16cid:durableId="809514293">
    <w:abstractNumId w:val="6"/>
  </w:num>
  <w:num w:numId="31" w16cid:durableId="1362975970">
    <w:abstractNumId w:val="2"/>
  </w:num>
  <w:num w:numId="32" w16cid:durableId="789595558">
    <w:abstractNumId w:val="25"/>
  </w:num>
  <w:num w:numId="33" w16cid:durableId="782530017">
    <w:abstractNumId w:val="9"/>
  </w:num>
  <w:num w:numId="34" w16cid:durableId="224804284">
    <w:abstractNumId w:val="30"/>
  </w:num>
  <w:num w:numId="35" w16cid:durableId="347484757">
    <w:abstractNumId w:val="22"/>
  </w:num>
  <w:num w:numId="36" w16cid:durableId="391856560">
    <w:abstractNumId w:val="32"/>
  </w:num>
  <w:num w:numId="37" w16cid:durableId="2068841414">
    <w:abstractNumId w:val="39"/>
  </w:num>
  <w:num w:numId="38" w16cid:durableId="1578325739">
    <w:abstractNumId w:val="31"/>
  </w:num>
  <w:num w:numId="39" w16cid:durableId="131599081">
    <w:abstractNumId w:val="35"/>
  </w:num>
  <w:num w:numId="40" w16cid:durableId="89085455">
    <w:abstractNumId w:val="8"/>
  </w:num>
  <w:num w:numId="41" w16cid:durableId="584190646">
    <w:abstractNumId w:val="5"/>
  </w:num>
  <w:num w:numId="42" w16cid:durableId="153031352">
    <w:abstractNumId w:val="44"/>
  </w:num>
  <w:num w:numId="43" w16cid:durableId="907686219">
    <w:abstractNumId w:val="26"/>
  </w:num>
  <w:num w:numId="44" w16cid:durableId="1682506164">
    <w:abstractNumId w:val="45"/>
  </w:num>
  <w:num w:numId="45" w16cid:durableId="121461707">
    <w:abstractNumId w:val="23"/>
  </w:num>
  <w:num w:numId="46" w16cid:durableId="1039932292">
    <w:abstractNumId w:val="7"/>
  </w:num>
  <w:num w:numId="47" w16cid:durableId="1714502974">
    <w:abstractNumId w:val="20"/>
  </w:num>
  <w:num w:numId="48" w16cid:durableId="315767538">
    <w:abstractNumId w:val="40"/>
  </w:num>
  <w:num w:numId="49" w16cid:durableId="196436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8"/>
    <w:rsid w:val="000304F1"/>
    <w:rsid w:val="000309A3"/>
    <w:rsid w:val="00045E7E"/>
    <w:rsid w:val="000B1C9D"/>
    <w:rsid w:val="000B40EE"/>
    <w:rsid w:val="000C1C80"/>
    <w:rsid w:val="000C55F7"/>
    <w:rsid w:val="000E507F"/>
    <w:rsid w:val="00112955"/>
    <w:rsid w:val="00126A03"/>
    <w:rsid w:val="00131FBF"/>
    <w:rsid w:val="00147478"/>
    <w:rsid w:val="00155D8D"/>
    <w:rsid w:val="00184388"/>
    <w:rsid w:val="00187379"/>
    <w:rsid w:val="001A15E0"/>
    <w:rsid w:val="001E5367"/>
    <w:rsid w:val="002044C8"/>
    <w:rsid w:val="002122A2"/>
    <w:rsid w:val="00221250"/>
    <w:rsid w:val="0022606F"/>
    <w:rsid w:val="00237AFA"/>
    <w:rsid w:val="0024718E"/>
    <w:rsid w:val="00254C66"/>
    <w:rsid w:val="00286BE0"/>
    <w:rsid w:val="002B1137"/>
    <w:rsid w:val="002C367A"/>
    <w:rsid w:val="00306A66"/>
    <w:rsid w:val="00326D8A"/>
    <w:rsid w:val="00350AEB"/>
    <w:rsid w:val="0039184B"/>
    <w:rsid w:val="00393E53"/>
    <w:rsid w:val="003B3E79"/>
    <w:rsid w:val="003D0676"/>
    <w:rsid w:val="003D171E"/>
    <w:rsid w:val="003D5B73"/>
    <w:rsid w:val="0045403D"/>
    <w:rsid w:val="00482C13"/>
    <w:rsid w:val="004B5896"/>
    <w:rsid w:val="004D27A8"/>
    <w:rsid w:val="004F7521"/>
    <w:rsid w:val="005115FE"/>
    <w:rsid w:val="0051595B"/>
    <w:rsid w:val="0051722A"/>
    <w:rsid w:val="00573827"/>
    <w:rsid w:val="00595AEA"/>
    <w:rsid w:val="005B70CD"/>
    <w:rsid w:val="005D70DF"/>
    <w:rsid w:val="006220AF"/>
    <w:rsid w:val="00656546"/>
    <w:rsid w:val="0069389A"/>
    <w:rsid w:val="006A0DF4"/>
    <w:rsid w:val="006D26D4"/>
    <w:rsid w:val="00707C8D"/>
    <w:rsid w:val="00737D25"/>
    <w:rsid w:val="00761EBF"/>
    <w:rsid w:val="0078583E"/>
    <w:rsid w:val="007B1ADF"/>
    <w:rsid w:val="007D0976"/>
    <w:rsid w:val="008106AD"/>
    <w:rsid w:val="00896EC7"/>
    <w:rsid w:val="008A3890"/>
    <w:rsid w:val="008A55E3"/>
    <w:rsid w:val="008F063D"/>
    <w:rsid w:val="00A012D7"/>
    <w:rsid w:val="00A92436"/>
    <w:rsid w:val="00AB35E5"/>
    <w:rsid w:val="00B75B37"/>
    <w:rsid w:val="00BD5AEC"/>
    <w:rsid w:val="00BE000F"/>
    <w:rsid w:val="00BE3A86"/>
    <w:rsid w:val="00C148A1"/>
    <w:rsid w:val="00C531E2"/>
    <w:rsid w:val="00C81BA5"/>
    <w:rsid w:val="00CA7D76"/>
    <w:rsid w:val="00CC2787"/>
    <w:rsid w:val="00D27E03"/>
    <w:rsid w:val="00E14943"/>
    <w:rsid w:val="00E44F01"/>
    <w:rsid w:val="00E93CC3"/>
    <w:rsid w:val="00EE6004"/>
    <w:rsid w:val="00EE6A2E"/>
    <w:rsid w:val="00EF11FC"/>
    <w:rsid w:val="00F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7AA52"/>
  <w15:chartTrackingRefBased/>
  <w15:docId w15:val="{D4D93BD8-34C6-4F90-8909-719321C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27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3D"/>
    <w:pPr>
      <w:keepNext/>
      <w:keepLines/>
      <w:numPr>
        <w:numId w:val="32"/>
      </w:numPr>
      <w:spacing w:before="120" w:after="60" w:line="240" w:lineRule="auto"/>
      <w:jc w:val="both"/>
      <w:outlineLvl w:val="0"/>
    </w:pPr>
    <w:rPr>
      <w:rFonts w:eastAsia="Times New Roman" w:cs="Times New Roman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03D"/>
    <w:pPr>
      <w:keepNext/>
      <w:keepLines/>
      <w:numPr>
        <w:ilvl w:val="1"/>
        <w:numId w:val="32"/>
      </w:numPr>
      <w:spacing w:before="160" w:after="80"/>
      <w:ind w:left="36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A8"/>
    <w:pPr>
      <w:keepNext/>
      <w:keepLines/>
      <w:numPr>
        <w:ilvl w:val="2"/>
        <w:numId w:val="32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3D"/>
    <w:rPr>
      <w:rFonts w:ascii="Tahoma" w:eastAsia="Times New Roman" w:hAnsi="Tahoma" w:cs="Times New Roman"/>
      <w:b/>
      <w:color w:val="0070C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03D"/>
    <w:rPr>
      <w:rFonts w:ascii="Tahoma" w:eastAsiaTheme="majorEastAsia" w:hAnsi="Tahom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AD"/>
  </w:style>
  <w:style w:type="paragraph" w:styleId="Footer">
    <w:name w:val="footer"/>
    <w:basedOn w:val="Normal"/>
    <w:link w:val="Foot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AD"/>
  </w:style>
  <w:style w:type="table" w:styleId="TableGrid">
    <w:name w:val="Table Grid"/>
    <w:basedOn w:val="TableNormal"/>
    <w:uiPriority w:val="39"/>
    <w:rsid w:val="00E9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8737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924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243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92436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C148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2-Accent1">
    <w:name w:val="Grid Table 2 Accent 1"/>
    <w:basedOn w:val="TableNormal"/>
    <w:uiPriority w:val="47"/>
    <w:rsid w:val="001E536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00A1-B1F5-4EB7-A16F-D046EE23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142</Words>
  <Characters>811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2025-08-08T20:00:00Z</dcterms:created>
  <dcterms:modified xsi:type="dcterms:W3CDTF">2025-08-08T20:40:00Z</dcterms:modified>
</cp:coreProperties>
</file>